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00CC" w14:textId="0EE5AC42" w:rsidR="003268A9" w:rsidRPr="00B14A10" w:rsidRDefault="00D15F38" w:rsidP="003268A9">
      <w:pPr>
        <w:rPr>
          <w:rFonts w:ascii="AR P顏眞楷書体H" w:eastAsia="AR P顏眞楷書体H" w:hAnsi="AR P顏眞楷書体H"/>
          <w:sz w:val="48"/>
          <w:szCs w:val="48"/>
        </w:rPr>
      </w:pPr>
      <w:r w:rsidRPr="00B14A10">
        <w:rPr>
          <w:rFonts w:ascii="AR P顏眞楷書体H" w:eastAsia="AR P顏眞楷書体H" w:hAnsi="AR P顏眞楷書体H" w:hint="eastAsia"/>
          <w:noProof/>
          <w:sz w:val="48"/>
          <w:szCs w:val="48"/>
          <w:lang w:val="ja-JP"/>
        </w:rPr>
        <mc:AlternateContent>
          <mc:Choice Requires="wps">
            <w:drawing>
              <wp:anchor distT="0" distB="0" distL="114300" distR="114300" simplePos="0" relativeHeight="251660288" behindDoc="0" locked="0" layoutInCell="1" allowOverlap="1" wp14:anchorId="3A62A387" wp14:editId="11BC42AF">
                <wp:simplePos x="0" y="0"/>
                <wp:positionH relativeFrom="column">
                  <wp:posOffset>226010</wp:posOffset>
                </wp:positionH>
                <wp:positionV relativeFrom="paragraph">
                  <wp:posOffset>-235730</wp:posOffset>
                </wp:positionV>
                <wp:extent cx="0" cy="9713960"/>
                <wp:effectExtent l="0" t="0" r="38100" b="20955"/>
                <wp:wrapNone/>
                <wp:docPr id="1116956974" name="直線コネクタ 3"/>
                <wp:cNvGraphicFramePr/>
                <a:graphic xmlns:a="http://schemas.openxmlformats.org/drawingml/2006/main">
                  <a:graphicData uri="http://schemas.microsoft.com/office/word/2010/wordprocessingShape">
                    <wps:wsp>
                      <wps:cNvCnPr/>
                      <wps:spPr>
                        <a:xfrm>
                          <a:off x="0" y="0"/>
                          <a:ext cx="0" cy="971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3C3A50" id="直線コネクタ 3"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pt,-18.55pt" to="17.8pt,7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" strokecolor="black [3200]" strokeweight=".5pt">
                <v:stroke joinstyle="miter"/>
              </v:line>
            </w:pict>
          </mc:Fallback>
        </mc:AlternateContent>
      </w:r>
      <w:r w:rsidR="003268A9" w:rsidRPr="00B14A10">
        <w:rPr>
          <w:rFonts w:ascii="AR P顏眞楷書体H" w:eastAsia="AR P顏眞楷書体H" w:hAnsi="AR P顏眞楷書体H" w:hint="eastAsia"/>
          <w:sz w:val="48"/>
          <w:szCs w:val="48"/>
        </w:rPr>
        <w:t>一龍院だより</w:t>
      </w:r>
    </w:p>
    <w:p w14:paraId="5A2476BD" w14:textId="7DB8BCAD" w:rsidR="003268A9" w:rsidRDefault="003268A9" w:rsidP="003268A9"/>
    <w:p w14:paraId="43EC0854" w14:textId="325E98D3" w:rsidR="003268A9" w:rsidRPr="00B14A10" w:rsidRDefault="00B14A10" w:rsidP="003268A9">
      <w:pPr>
        <w:rPr>
          <w:rFonts w:ascii="AR Pゴシック体M" w:eastAsia="AR Pゴシック体M" w:hAnsi="AR Pゴシック体M"/>
        </w:rPr>
      </w:pPr>
      <w:r w:rsidRPr="00B14A10">
        <w:rPr>
          <w:rFonts w:ascii="AR Pゴシック体M" w:eastAsia="AR Pゴシック体M" w:hAnsi="AR Pゴシック体M"/>
          <w:noProof/>
          <w:sz w:val="36"/>
          <w:szCs w:val="36"/>
        </w:rPr>
        <mc:AlternateContent>
          <mc:Choice Requires="wps">
            <w:drawing>
              <wp:anchor distT="45720" distB="45720" distL="114300" distR="114300" simplePos="0" relativeHeight="251666432" behindDoc="0" locked="0" layoutInCell="1" allowOverlap="1" wp14:anchorId="6A80E685" wp14:editId="60F9026A">
                <wp:simplePos x="0" y="0"/>
                <wp:positionH relativeFrom="page">
                  <wp:posOffset>6205220</wp:posOffset>
                </wp:positionH>
                <wp:positionV relativeFrom="paragraph">
                  <wp:posOffset>1972945</wp:posOffset>
                </wp:positionV>
                <wp:extent cx="819150" cy="1022985"/>
                <wp:effectExtent l="0" t="0" r="19050"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022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6FDFA0" w14:textId="77777777" w:rsidR="00014504" w:rsidRPr="00014504" w:rsidRDefault="00014504" w:rsidP="00014504">
                            <w:pPr>
                              <w:spacing w:line="240" w:lineRule="exact"/>
                              <w:rPr>
                                <w:sz w:val="16"/>
                                <w:szCs w:val="16"/>
                              </w:rPr>
                            </w:pPr>
                            <w:r>
                              <w:rPr>
                                <w:rFonts w:hint="eastAsia"/>
                                <w:sz w:val="16"/>
                                <w:szCs w:val="16"/>
                              </w:rPr>
                              <w:t>〈</w:t>
                            </w:r>
                            <w:r w:rsidRPr="00014504">
                              <w:rPr>
                                <w:rFonts w:hint="eastAsia"/>
                                <w:sz w:val="16"/>
                                <w:szCs w:val="16"/>
                              </w:rPr>
                              <w:t>発行所</w:t>
                            </w:r>
                            <w:r>
                              <w:rPr>
                                <w:rFonts w:hint="eastAsia"/>
                                <w:sz w:val="16"/>
                                <w:szCs w:val="16"/>
                              </w:rPr>
                              <w:t>〉</w:t>
                            </w:r>
                          </w:p>
                          <w:p w14:paraId="60E2FF0D" w14:textId="77777777" w:rsidR="00014504" w:rsidRPr="00B14A10" w:rsidRDefault="00014504" w:rsidP="00014504">
                            <w:pPr>
                              <w:spacing w:line="240" w:lineRule="exact"/>
                              <w:jc w:val="center"/>
                              <w:rPr>
                                <w:rFonts w:ascii="AR Pゴシック体S" w:eastAsia="AR Pゴシック体S" w:hAnsi="AR Pゴシック体S"/>
                                <w:sz w:val="16"/>
                                <w:szCs w:val="16"/>
                              </w:rPr>
                            </w:pPr>
                            <w:r w:rsidRPr="00B14A10">
                              <w:rPr>
                                <w:rFonts w:ascii="AR Pゴシック体S" w:eastAsia="AR Pゴシック体S" w:hAnsi="AR Pゴシック体S" w:hint="eastAsia"/>
                                <w:sz w:val="16"/>
                                <w:szCs w:val="16"/>
                              </w:rPr>
                              <w:t>修弘山一龍院</w:t>
                            </w:r>
                          </w:p>
                          <w:p w14:paraId="7F5F6E36" w14:textId="77777777" w:rsidR="00014504" w:rsidRPr="00014504" w:rsidRDefault="00014504" w:rsidP="00014504">
                            <w:pPr>
                              <w:spacing w:line="240" w:lineRule="exact"/>
                              <w:rPr>
                                <w:sz w:val="16"/>
                                <w:szCs w:val="16"/>
                              </w:rPr>
                            </w:pPr>
                            <w:r w:rsidRPr="00014504">
                              <w:rPr>
                                <w:rFonts w:hint="eastAsia"/>
                                <w:sz w:val="16"/>
                                <w:szCs w:val="16"/>
                              </w:rPr>
                              <w:t>調布市入間町1-38-1</w:t>
                            </w:r>
                          </w:p>
                          <w:p w14:paraId="0B13FB51" w14:textId="77777777" w:rsidR="00014504" w:rsidRDefault="00014504" w:rsidP="00014504">
                            <w:pPr>
                              <w:spacing w:line="240" w:lineRule="exact"/>
                              <w:rPr>
                                <w:sz w:val="16"/>
                                <w:szCs w:val="16"/>
                              </w:rPr>
                            </w:pPr>
                            <w:r w:rsidRPr="00014504">
                              <w:rPr>
                                <w:rFonts w:hint="eastAsia"/>
                                <w:sz w:val="16"/>
                                <w:szCs w:val="16"/>
                              </w:rPr>
                              <w:t>TEL</w:t>
                            </w:r>
                            <w:r w:rsidRPr="00014504">
                              <w:rPr>
                                <w:sz w:val="16"/>
                                <w:szCs w:val="16"/>
                              </w:rPr>
                              <w:t>03-</w:t>
                            </w:r>
                          </w:p>
                          <w:p w14:paraId="189D02E8" w14:textId="77777777" w:rsidR="00014504" w:rsidRPr="00014504" w:rsidRDefault="00014504" w:rsidP="00014504">
                            <w:pPr>
                              <w:spacing w:line="240" w:lineRule="exact"/>
                              <w:rPr>
                                <w:sz w:val="16"/>
                                <w:szCs w:val="16"/>
                              </w:rPr>
                            </w:pPr>
                            <w:r w:rsidRPr="00014504">
                              <w:rPr>
                                <w:sz w:val="16"/>
                                <w:szCs w:val="16"/>
                              </w:rPr>
                              <w:t>3308-4440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0E685" id="_x0000_t202" coordsize="21600,21600" o:spt="202" path="m,l,21600r21600,l21600,xe">
                <v:stroke joinstyle="miter"/>
                <v:path gradientshapeok="t" o:connecttype="rect"/>
              </v:shapetype>
              <v:shape id="テキスト ボックス 2" o:spid="_x0000_s1026" type="#_x0000_t202" style="position:absolute;left:0;text-align:left;margin-left:488.6pt;margin-top:155.35pt;width:64.5pt;height:80.5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" fillcolor="white [3201]" strokecolor="black [3200]" strokeweight="1pt">
                <v:textbox>
                  <w:txbxContent>
                    <w:p w14:paraId="6A6FDFA0" w14:textId="77777777" w:rsidR="00014504" w:rsidRPr="00014504" w:rsidRDefault="00014504" w:rsidP="00014504">
                      <w:pPr>
                        <w:spacing w:line="240" w:lineRule="exact"/>
                        <w:rPr>
                          <w:sz w:val="16"/>
                          <w:szCs w:val="16"/>
                        </w:rPr>
                      </w:pPr>
                      <w:r>
                        <w:rPr>
                          <w:rFonts w:hint="eastAsia"/>
                          <w:sz w:val="16"/>
                          <w:szCs w:val="16"/>
                        </w:rPr>
                        <w:t>〈</w:t>
                      </w:r>
                      <w:r w:rsidRPr="00014504">
                        <w:rPr>
                          <w:rFonts w:hint="eastAsia"/>
                          <w:sz w:val="16"/>
                          <w:szCs w:val="16"/>
                        </w:rPr>
                        <w:t>発行所</w:t>
                      </w:r>
                      <w:r>
                        <w:rPr>
                          <w:rFonts w:hint="eastAsia"/>
                          <w:sz w:val="16"/>
                          <w:szCs w:val="16"/>
                        </w:rPr>
                        <w:t>〉</w:t>
                      </w:r>
                    </w:p>
                    <w:p w14:paraId="60E2FF0D" w14:textId="77777777" w:rsidR="00014504" w:rsidRPr="00B14A10" w:rsidRDefault="00014504" w:rsidP="00014504">
                      <w:pPr>
                        <w:spacing w:line="240" w:lineRule="exact"/>
                        <w:jc w:val="center"/>
                        <w:rPr>
                          <w:rFonts w:ascii="AR Pゴシック体S" w:eastAsia="AR Pゴシック体S" w:hAnsi="AR Pゴシック体S"/>
                          <w:sz w:val="16"/>
                          <w:szCs w:val="16"/>
                        </w:rPr>
                      </w:pPr>
                      <w:r w:rsidRPr="00B14A10">
                        <w:rPr>
                          <w:rFonts w:ascii="AR Pゴシック体S" w:eastAsia="AR Pゴシック体S" w:hAnsi="AR Pゴシック体S" w:hint="eastAsia"/>
                          <w:sz w:val="16"/>
                          <w:szCs w:val="16"/>
                        </w:rPr>
                        <w:t>修弘山一龍院</w:t>
                      </w:r>
                    </w:p>
                    <w:p w14:paraId="7F5F6E36" w14:textId="77777777" w:rsidR="00014504" w:rsidRPr="00014504" w:rsidRDefault="00014504" w:rsidP="00014504">
                      <w:pPr>
                        <w:spacing w:line="240" w:lineRule="exact"/>
                        <w:rPr>
                          <w:sz w:val="16"/>
                          <w:szCs w:val="16"/>
                        </w:rPr>
                      </w:pPr>
                      <w:r w:rsidRPr="00014504">
                        <w:rPr>
                          <w:rFonts w:hint="eastAsia"/>
                          <w:sz w:val="16"/>
                          <w:szCs w:val="16"/>
                        </w:rPr>
                        <w:t>調布市入間町1-38-1</w:t>
                      </w:r>
                    </w:p>
                    <w:p w14:paraId="0B13FB51" w14:textId="77777777" w:rsidR="00014504" w:rsidRDefault="00014504" w:rsidP="00014504">
                      <w:pPr>
                        <w:spacing w:line="240" w:lineRule="exact"/>
                        <w:rPr>
                          <w:sz w:val="16"/>
                          <w:szCs w:val="16"/>
                        </w:rPr>
                      </w:pPr>
                      <w:r w:rsidRPr="00014504">
                        <w:rPr>
                          <w:rFonts w:hint="eastAsia"/>
                          <w:sz w:val="16"/>
                          <w:szCs w:val="16"/>
                        </w:rPr>
                        <w:t>TEL</w:t>
                      </w:r>
                      <w:r w:rsidRPr="00014504">
                        <w:rPr>
                          <w:sz w:val="16"/>
                          <w:szCs w:val="16"/>
                        </w:rPr>
                        <w:t>03-</w:t>
                      </w:r>
                    </w:p>
                    <w:p w14:paraId="189D02E8" w14:textId="77777777" w:rsidR="00014504" w:rsidRPr="00014504" w:rsidRDefault="00014504" w:rsidP="00014504">
                      <w:pPr>
                        <w:spacing w:line="240" w:lineRule="exact"/>
                        <w:rPr>
                          <w:sz w:val="16"/>
                          <w:szCs w:val="16"/>
                        </w:rPr>
                      </w:pPr>
                      <w:r w:rsidRPr="00014504">
                        <w:rPr>
                          <w:sz w:val="16"/>
                          <w:szCs w:val="16"/>
                        </w:rPr>
                        <w:t>3308-4440</w:t>
                      </w:r>
                    </w:p>
                  </w:txbxContent>
                </v:textbox>
                <w10:wrap type="square" anchorx="page"/>
              </v:shape>
            </w:pict>
          </mc:Fallback>
        </mc:AlternateContent>
      </w:r>
      <w:r w:rsidR="00014504" w:rsidRPr="00B14A10">
        <w:rPr>
          <w:rFonts w:ascii="AR Pゴシック体M" w:eastAsia="AR Pゴシック体M" w:hAnsi="AR Pゴシック体M" w:hint="eastAsia"/>
        </w:rPr>
        <w:t>日蓮大聖人様のお言葉</w:t>
      </w:r>
      <w:r w:rsidR="00D15F38" w:rsidRPr="00B14A10">
        <w:rPr>
          <w:rFonts w:ascii="AR Pゴシック体M" w:eastAsia="AR Pゴシック体M" w:hAnsi="AR Pゴシック体M" w:hint="eastAsia"/>
        </w:rPr>
        <w:t>のご紹介</w:t>
      </w:r>
      <w:r w:rsidR="00014504" w:rsidRPr="00B14A10">
        <w:rPr>
          <w:rFonts w:ascii="AR Pゴシック体M" w:eastAsia="AR Pゴシック体M" w:hAnsi="AR Pゴシック体M" w:hint="eastAsia"/>
        </w:rPr>
        <w:t>やお寺の行事や日常などを不定期で記事にして発行したします。ご自由にお持ちになってください。</w:t>
      </w:r>
    </w:p>
    <w:p w14:paraId="510845EC" w14:textId="7DFB0E23" w:rsidR="003268A9" w:rsidRDefault="00915C8C" w:rsidP="003268A9">
      <w:r>
        <w:rPr>
          <w:rFonts w:hint="eastAsia"/>
        </w:rPr>
        <w:t>（第</w:t>
      </w:r>
      <w:r w:rsidR="00CF07F4">
        <w:rPr>
          <w:rFonts w:hint="eastAsia"/>
        </w:rPr>
        <w:t>四</w:t>
      </w:r>
      <w:r>
        <w:rPr>
          <w:rFonts w:hint="eastAsia"/>
        </w:rPr>
        <w:t>号</w:t>
      </w:r>
      <w:r w:rsidR="00067FA1">
        <w:rPr>
          <w:rFonts w:hint="eastAsia"/>
        </w:rPr>
        <w:t>彼岸特別号</w:t>
      </w:r>
      <w:r>
        <w:rPr>
          <w:rFonts w:hint="eastAsia"/>
        </w:rPr>
        <w:t>）</w:t>
      </w:r>
    </w:p>
    <w:p w14:paraId="456F4C8B" w14:textId="77777777" w:rsidR="00D15F38" w:rsidRDefault="00D15F38" w:rsidP="003268A9"/>
    <w:p w14:paraId="59D85A38" w14:textId="250B5188" w:rsidR="00D15F38" w:rsidRDefault="00D15F38" w:rsidP="003268A9">
      <w:r>
        <w:rPr>
          <w:rFonts w:hint="eastAsia"/>
        </w:rPr>
        <w:t>日蓮大聖人様の聖語</w:t>
      </w:r>
    </w:p>
    <w:p w14:paraId="06618C68" w14:textId="77777777" w:rsidR="00CF07F4" w:rsidRPr="00023097" w:rsidRDefault="00CF07F4" w:rsidP="00CF07F4">
      <w:pPr>
        <w:ind w:firstLineChars="100" w:firstLine="400"/>
        <w:rPr>
          <w:rFonts w:ascii="AR P明朝体U" w:eastAsia="AR P明朝体U" w:hAnsi="AR P明朝体U"/>
          <w:sz w:val="40"/>
          <w:szCs w:val="40"/>
        </w:rPr>
      </w:pPr>
      <w:r w:rsidRPr="00023097">
        <w:rPr>
          <w:rFonts w:ascii="AR P明朝体U" w:eastAsia="AR P明朝体U" w:hAnsi="AR P明朝体U" w:hint="eastAsia"/>
          <w:sz w:val="40"/>
          <w:szCs w:val="40"/>
        </w:rPr>
        <w:t>南無と申す字は</w:t>
      </w:r>
    </w:p>
    <w:p w14:paraId="1BC15C08" w14:textId="38DE0E9C" w:rsidR="006A50B1" w:rsidRPr="00023097" w:rsidRDefault="00526D8A" w:rsidP="00023097">
      <w:pPr>
        <w:ind w:firstLineChars="500" w:firstLine="2000"/>
        <w:rPr>
          <w:rFonts w:ascii="AR P明朝体U" w:eastAsia="AR P明朝体U" w:hAnsi="AR P明朝体U"/>
          <w:sz w:val="40"/>
          <w:szCs w:val="40"/>
        </w:rPr>
      </w:pPr>
      <w:r>
        <w:rPr>
          <w:rFonts w:ascii="AR P明朝体U" w:eastAsia="AR P明朝体U" w:hAnsi="AR P明朝体U" w:hint="eastAsia"/>
          <w:noProof/>
          <w:sz w:val="40"/>
          <w:szCs w:val="40"/>
          <w:lang w:val="ja-JP"/>
        </w:rPr>
        <w:drawing>
          <wp:anchor distT="0" distB="0" distL="114300" distR="114300" simplePos="0" relativeHeight="251676672" behindDoc="0" locked="0" layoutInCell="1" allowOverlap="1" wp14:anchorId="49B47F4F" wp14:editId="39E3486B">
            <wp:simplePos x="0" y="0"/>
            <wp:positionH relativeFrom="column">
              <wp:posOffset>-420370</wp:posOffset>
            </wp:positionH>
            <wp:positionV relativeFrom="paragraph">
              <wp:posOffset>3559810</wp:posOffset>
            </wp:positionV>
            <wp:extent cx="2903855" cy="2178685"/>
            <wp:effectExtent l="0" t="0" r="0" b="0"/>
            <wp:wrapTopAndBottom/>
            <wp:docPr id="10423030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03014" name="図 10423030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855" cy="2178685"/>
                    </a:xfrm>
                    <a:prstGeom prst="rect">
                      <a:avLst/>
                    </a:prstGeom>
                  </pic:spPr>
                </pic:pic>
              </a:graphicData>
            </a:graphic>
          </wp:anchor>
        </w:drawing>
      </w:r>
      <w:r w:rsidR="00CF07F4" w:rsidRPr="00023097">
        <w:rPr>
          <w:rFonts w:ascii="AR P明朝体U" w:eastAsia="AR P明朝体U" w:hAnsi="AR P明朝体U" w:hint="eastAsia"/>
          <w:sz w:val="40"/>
          <w:szCs w:val="40"/>
        </w:rPr>
        <w:t>敬う心なり</w:t>
      </w:r>
    </w:p>
    <w:p w14:paraId="463EB082" w14:textId="6EA042AF" w:rsidR="0056459A" w:rsidRDefault="0056459A" w:rsidP="0056459A">
      <w:pPr>
        <w:jc w:val="left"/>
        <w:rPr>
          <w:rFonts w:eastAsiaTheme="minorHAnsi"/>
          <w:szCs w:val="21"/>
        </w:rPr>
      </w:pPr>
      <w:r w:rsidRPr="0056459A">
        <w:rPr>
          <w:rFonts w:eastAsiaTheme="minorHAnsi" w:hint="eastAsia"/>
          <w:szCs w:val="21"/>
        </w:rPr>
        <w:t>弘安三年（一二八〇）聖寿五十九歳</w:t>
      </w:r>
    </w:p>
    <w:p w14:paraId="1453A339" w14:textId="4D9FBA85" w:rsidR="00CF07F4" w:rsidRPr="00CF07F4" w:rsidRDefault="00CF07F4" w:rsidP="00CF07F4">
      <w:pPr>
        <w:rPr>
          <w:rFonts w:eastAsiaTheme="minorHAnsi"/>
          <w:szCs w:val="21"/>
        </w:rPr>
      </w:pPr>
      <w:r w:rsidRPr="00CF07F4">
        <w:rPr>
          <w:rFonts w:eastAsiaTheme="minorHAnsi" w:hint="eastAsia"/>
          <w:szCs w:val="21"/>
        </w:rPr>
        <w:t>＝尊敬と羨望＝</w:t>
      </w:r>
    </w:p>
    <w:p w14:paraId="67A987C3" w14:textId="3C86689C" w:rsidR="00CF07F4" w:rsidRPr="00CF07F4" w:rsidRDefault="00CF07F4" w:rsidP="00CF07F4">
      <w:pPr>
        <w:rPr>
          <w:rFonts w:eastAsiaTheme="minorHAnsi"/>
          <w:szCs w:val="21"/>
        </w:rPr>
      </w:pPr>
    </w:p>
    <w:p w14:paraId="60FAAEF9" w14:textId="07148279" w:rsidR="00314F18" w:rsidRDefault="00CF07F4" w:rsidP="00314F18">
      <w:pPr>
        <w:ind w:firstLineChars="100" w:firstLine="210"/>
        <w:rPr>
          <w:rFonts w:eastAsiaTheme="minorHAnsi"/>
          <w:szCs w:val="21"/>
        </w:rPr>
      </w:pPr>
      <w:r w:rsidRPr="00CF07F4">
        <w:rPr>
          <w:rFonts w:eastAsiaTheme="minorHAnsi" w:hint="eastAsia"/>
          <w:szCs w:val="21"/>
        </w:rPr>
        <w:t>世界や社会で活躍する人たちは、その努力や人柄、結果に対して多くの人から尊敬の心を抱かれます。しかし、ときとして私たちはその副次的に得る富を成功や尊敬の証と短絡的に考え、そこだけを真似することも多いです。つまり高価なものを所有するなどして、尊敬と似て非なる羨望を受けたいという欲求を起こすのです。実は羨望は妬みとも解されます。</w:t>
      </w:r>
    </w:p>
    <w:p w14:paraId="02ACD6AA" w14:textId="56DF60CA" w:rsidR="00CF07F4" w:rsidRPr="00CF07F4" w:rsidRDefault="00067FA1" w:rsidP="00314F18">
      <w:pPr>
        <w:jc w:val="distribute"/>
        <w:rPr>
          <w:rFonts w:eastAsiaTheme="minorHAnsi"/>
          <w:szCs w:val="21"/>
        </w:rPr>
      </w:pPr>
      <w:r>
        <w:rPr>
          <w:rFonts w:hint="eastAsia"/>
          <w:noProof/>
          <w:szCs w:val="21"/>
        </w:rPr>
        <mc:AlternateContent>
          <mc:Choice Requires="wps">
            <w:drawing>
              <wp:anchor distT="0" distB="0" distL="114300" distR="114300" simplePos="0" relativeHeight="251673600" behindDoc="0" locked="0" layoutInCell="1" allowOverlap="1" wp14:anchorId="21A8F58A" wp14:editId="7B9CAF64">
                <wp:simplePos x="0" y="0"/>
                <wp:positionH relativeFrom="column">
                  <wp:posOffset>-742950</wp:posOffset>
                </wp:positionH>
                <wp:positionV relativeFrom="paragraph">
                  <wp:posOffset>3046095</wp:posOffset>
                </wp:positionV>
                <wp:extent cx="6409690" cy="0"/>
                <wp:effectExtent l="0" t="0" r="0" b="0"/>
                <wp:wrapNone/>
                <wp:docPr id="1962746626" name="直線コネクタ 2"/>
                <wp:cNvGraphicFramePr/>
                <a:graphic xmlns:a="http://schemas.openxmlformats.org/drawingml/2006/main">
                  <a:graphicData uri="http://schemas.microsoft.com/office/word/2010/wordprocessingShape">
                    <wps:wsp>
                      <wps:cNvCnPr/>
                      <wps:spPr>
                        <a:xfrm>
                          <a:off x="0" y="0"/>
                          <a:ext cx="640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85C4F" id="直線コネクタ 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58.5pt,239.85pt" to="446.2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DPmQEAAIgDAAAOAAAAZHJzL2Uyb0RvYy54bWysU9uO0zAQfUfiHyy/06QrVLF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" strokecolor="black [3200]" strokeweight=".5pt">
                <v:stroke joinstyle="miter"/>
              </v:line>
            </w:pict>
          </mc:Fallback>
        </mc:AlternateContent>
      </w:r>
      <w:r w:rsidR="00314F18" w:rsidRPr="00B14A10">
        <w:rPr>
          <w:rFonts w:ascii="AR P顏眞楷書体H" w:eastAsia="AR P顏眞楷書体H" w:hAnsi="AR P顏眞楷書体H" w:hint="eastAsia"/>
          <w:noProof/>
          <w:sz w:val="48"/>
          <w:szCs w:val="48"/>
          <w:lang w:val="ja-JP"/>
        </w:rPr>
        <mc:AlternateContent>
          <mc:Choice Requires="wps">
            <w:drawing>
              <wp:anchor distT="0" distB="0" distL="114300" distR="114300" simplePos="0" relativeHeight="251671552" behindDoc="0" locked="0" layoutInCell="1" allowOverlap="1" wp14:anchorId="691C550B" wp14:editId="49C53444">
                <wp:simplePos x="0" y="0"/>
                <wp:positionH relativeFrom="column">
                  <wp:posOffset>-849978</wp:posOffset>
                </wp:positionH>
                <wp:positionV relativeFrom="paragraph">
                  <wp:posOffset>-235815</wp:posOffset>
                </wp:positionV>
                <wp:extent cx="0" cy="9713960"/>
                <wp:effectExtent l="0" t="0" r="38100" b="20955"/>
                <wp:wrapNone/>
                <wp:docPr id="332569372" name="直線コネクタ 3"/>
                <wp:cNvGraphicFramePr/>
                <a:graphic xmlns:a="http://schemas.openxmlformats.org/drawingml/2006/main">
                  <a:graphicData uri="http://schemas.microsoft.com/office/word/2010/wordprocessingShape">
                    <wps:wsp>
                      <wps:cNvCnPr/>
                      <wps:spPr>
                        <a:xfrm>
                          <a:off x="0" y="0"/>
                          <a:ext cx="0" cy="9713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152E35" id="直線コネクタ 3"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95pt,-18.55pt" to="-66.95pt,7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" strokecolor="black [3200]" strokeweight=".5pt">
                <v:stroke joinstyle="miter"/>
              </v:line>
            </w:pict>
          </mc:Fallback>
        </mc:AlternateContent>
      </w:r>
      <w:r w:rsidR="00314F18">
        <w:rPr>
          <w:rFonts w:hint="eastAsia"/>
          <w:noProof/>
          <w:szCs w:val="21"/>
        </w:rPr>
        <mc:AlternateContent>
          <mc:Choice Requires="wps">
            <w:drawing>
              <wp:anchor distT="0" distB="0" distL="114300" distR="114300" simplePos="0" relativeHeight="251669504" behindDoc="0" locked="0" layoutInCell="1" allowOverlap="1" wp14:anchorId="2D876E8A" wp14:editId="7ACBF30D">
                <wp:simplePos x="0" y="0"/>
                <wp:positionH relativeFrom="column">
                  <wp:posOffset>-849107</wp:posOffset>
                </wp:positionH>
                <wp:positionV relativeFrom="paragraph">
                  <wp:posOffset>-237071</wp:posOffset>
                </wp:positionV>
                <wp:extent cx="6561826" cy="0"/>
                <wp:effectExtent l="0" t="0" r="0" b="0"/>
                <wp:wrapNone/>
                <wp:docPr id="1059866271" name="直線コネクタ 6"/>
                <wp:cNvGraphicFramePr/>
                <a:graphic xmlns:a="http://schemas.openxmlformats.org/drawingml/2006/main">
                  <a:graphicData uri="http://schemas.microsoft.com/office/word/2010/wordprocessingShape">
                    <wps:wsp>
                      <wps:cNvCnPr/>
                      <wps:spPr>
                        <a:xfrm>
                          <a:off x="0" y="0"/>
                          <a:ext cx="6561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FB491"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18.65pt" to="449.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" strokecolor="black [3200]" strokeweight=".5pt">
                <v:stroke joinstyle="miter"/>
              </v:line>
            </w:pict>
          </mc:Fallback>
        </mc:AlternateContent>
      </w:r>
      <w:r w:rsidR="00314F18">
        <w:rPr>
          <w:rFonts w:eastAsiaTheme="minorHAnsi" w:hint="eastAsia"/>
          <w:szCs w:val="21"/>
        </w:rPr>
        <w:t xml:space="preserve">　</w:t>
      </w:r>
      <w:r w:rsidR="00CF07F4" w:rsidRPr="00CF07F4">
        <w:rPr>
          <w:rFonts w:eastAsiaTheme="minorHAnsi" w:hint="eastAsia"/>
          <w:szCs w:val="21"/>
        </w:rPr>
        <w:t>身近で尊敬される人とは、困っていたら助けてくれたり、的確な助言をくれたり、いつでも親身になってくれる人です。あなたにそういった尊敬できる人がいるならば、それはあなたがそこに至りたいと思っているからです。あなたはあなたのままで尊敬する人を鑑としながら人生を歩んで行けば、意識せずあなたがまた人から尊敬される存在となります。羨望されたいは捨てて、尊敬されるような生き方は周りをも幸せにします。</w:t>
      </w:r>
    </w:p>
    <w:p w14:paraId="6D954734" w14:textId="0EDAB5F9" w:rsidR="00CF07F4" w:rsidRPr="00314F18" w:rsidRDefault="00CF07F4" w:rsidP="0056459A">
      <w:pPr>
        <w:ind w:firstLineChars="100" w:firstLine="210"/>
        <w:jc w:val="left"/>
        <w:rPr>
          <w:rFonts w:ascii="AR P明朝体U" w:eastAsia="AR P明朝体U" w:hAnsi="AR P明朝体U"/>
          <w:szCs w:val="21"/>
        </w:rPr>
      </w:pPr>
      <w:r w:rsidRPr="00314F18">
        <w:rPr>
          <w:rFonts w:ascii="AR P明朝体U" w:eastAsia="AR P明朝体U" w:hAnsi="AR P明朝体U"/>
          <w:szCs w:val="21"/>
        </w:rPr>
        <w:t>日蓮聖人ご遺文</w:t>
      </w:r>
      <w:r w:rsidRPr="00314F18">
        <w:rPr>
          <w:rFonts w:ascii="AR P明朝体U" w:eastAsia="AR P明朝体U" w:hAnsi="AR P明朝体U" w:hint="eastAsia"/>
          <w:szCs w:val="21"/>
        </w:rPr>
        <w:t>『内房女房御返事』</w:t>
      </w:r>
    </w:p>
    <w:p w14:paraId="32400E36" w14:textId="6A83A1B4" w:rsidR="006A50B1" w:rsidRPr="006A50B1" w:rsidRDefault="00314F18" w:rsidP="00503095">
      <w:pPr>
        <w:rPr>
          <w:rFonts w:eastAsiaTheme="minorHAnsi"/>
          <w:szCs w:val="21"/>
        </w:rPr>
      </w:pPr>
      <w:r>
        <w:rPr>
          <w:rFonts w:hint="eastAsia"/>
          <w:noProof/>
          <w:szCs w:val="21"/>
        </w:rPr>
        <mc:AlternateContent>
          <mc:Choice Requires="wps">
            <w:drawing>
              <wp:anchor distT="0" distB="0" distL="114300" distR="114300" simplePos="0" relativeHeight="251675648" behindDoc="0" locked="0" layoutInCell="1" allowOverlap="1" wp14:anchorId="25B7751C" wp14:editId="7F817640">
                <wp:simplePos x="0" y="0"/>
                <wp:positionH relativeFrom="column">
                  <wp:posOffset>-1347470</wp:posOffset>
                </wp:positionH>
                <wp:positionV relativeFrom="paragraph">
                  <wp:posOffset>3028950</wp:posOffset>
                </wp:positionV>
                <wp:extent cx="6409690" cy="0"/>
                <wp:effectExtent l="0" t="0" r="0" b="0"/>
                <wp:wrapNone/>
                <wp:docPr id="728816274" name="直線コネクタ 2"/>
                <wp:cNvGraphicFramePr/>
                <a:graphic xmlns:a="http://schemas.openxmlformats.org/drawingml/2006/main">
                  <a:graphicData uri="http://schemas.microsoft.com/office/word/2010/wordprocessingShape">
                    <wps:wsp>
                      <wps:cNvCnPr/>
                      <wps:spPr>
                        <a:xfrm>
                          <a:off x="0" y="0"/>
                          <a:ext cx="640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4CEF5"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6.1pt,238.5pt" to="39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DPmQEAAIgDAAAOAAAAZHJzL2Uyb0RvYy54bWysU9uO0zAQfUfiHyy/06QrVLF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" strokecolor="black [3200]" strokeweight=".5pt">
                <v:stroke joinstyle="miter"/>
              </v:line>
            </w:pict>
          </mc:Fallback>
        </mc:AlternateContent>
      </w:r>
      <w:r w:rsidR="00CF07F4" w:rsidRPr="00CF07F4">
        <w:rPr>
          <w:rFonts w:eastAsiaTheme="minorHAnsi" w:hint="eastAsia"/>
          <w:szCs w:val="21"/>
        </w:rPr>
        <w:t>父親を亡くしてから日の浅い女性に宛てられたお手紙です。勇気づけようと故事や譬えなどを用いてわかりやすく書かれ、親身に女性に向き合う姿が浮かびます。</w:t>
      </w:r>
      <w:r w:rsidR="00503095">
        <w:rPr>
          <w:rFonts w:eastAsiaTheme="minorHAnsi" w:hint="eastAsia"/>
          <w:szCs w:val="21"/>
        </w:rPr>
        <w:t xml:space="preserve">　　</w:t>
      </w:r>
      <w:r w:rsidR="00915C8C">
        <w:rPr>
          <w:rFonts w:eastAsiaTheme="minorHAnsi" w:hint="eastAsia"/>
          <w:szCs w:val="21"/>
        </w:rPr>
        <w:t>（日蓮宗今月の法話より）</w:t>
      </w:r>
    </w:p>
    <w:p w14:paraId="07C0B68F" w14:textId="4010D3E5" w:rsidR="00A2406F" w:rsidRPr="00B14A10" w:rsidRDefault="00704FB1" w:rsidP="00A2406F">
      <w:pPr>
        <w:rPr>
          <w:rFonts w:ascii="AR P明朝体U" w:eastAsia="AR P明朝体U" w:hAnsi="AR P明朝体U"/>
          <w:sz w:val="36"/>
          <w:szCs w:val="36"/>
        </w:rPr>
      </w:pPr>
      <w:r>
        <w:rPr>
          <w:rFonts w:ascii="AR P明朝体U" w:eastAsia="AR P明朝体U" w:hAnsi="AR P明朝体U" w:hint="eastAsia"/>
          <w:sz w:val="36"/>
          <w:szCs w:val="36"/>
        </w:rPr>
        <w:t>春の彼岸会法要の季節です</w:t>
      </w:r>
    </w:p>
    <w:p w14:paraId="72C4C73A" w14:textId="77777777" w:rsidR="00704FB1" w:rsidRPr="00704FB1" w:rsidRDefault="00704FB1" w:rsidP="00704FB1">
      <w:pPr>
        <w:rPr>
          <w:szCs w:val="21"/>
        </w:rPr>
      </w:pPr>
      <w:r w:rsidRPr="00704FB1">
        <w:rPr>
          <w:rFonts w:hint="eastAsia"/>
          <w:szCs w:val="21"/>
        </w:rPr>
        <w:t>彼岸とは「彼の岸」つまり、仏さまの世界（浄土）を意味し、私たちが暮らしている苦しみや迷いが多い世界（此岸、しがん）から仏さまの世界に渡ることを「到</w:t>
      </w:r>
      <w:r w:rsidRPr="00704FB1">
        <w:rPr>
          <w:szCs w:val="21"/>
        </w:rPr>
        <w:t>(とう)彼岸(ひがん)」と呼びます。</w:t>
      </w:r>
    </w:p>
    <w:p w14:paraId="431B693E" w14:textId="021BEF17" w:rsidR="00704FB1" w:rsidRDefault="00704FB1" w:rsidP="00704FB1">
      <w:pPr>
        <w:rPr>
          <w:szCs w:val="21"/>
        </w:rPr>
      </w:pPr>
      <w:r w:rsidRPr="00704FB1">
        <w:rPr>
          <w:rFonts w:hint="eastAsia"/>
          <w:szCs w:val="21"/>
        </w:rPr>
        <w:t>昼夜の時間が同じになる春と秋のお中日を中心として前後三日の合わせた七日間が「お彼岸」の期間とされ、昔から人々は先祖の墓参りをしたり、お寺で経をあげ、先祖の供養をしてきました。</w:t>
      </w:r>
    </w:p>
    <w:p w14:paraId="2CD5B92F" w14:textId="77777777" w:rsidR="007D65F8" w:rsidRDefault="007D65F8" w:rsidP="00704FB1">
      <w:pPr>
        <w:rPr>
          <w:szCs w:val="21"/>
        </w:rPr>
      </w:pPr>
    </w:p>
    <w:p w14:paraId="36831C7A" w14:textId="55750BA3" w:rsidR="00704FB1" w:rsidRPr="007D65F8" w:rsidRDefault="00704FB1" w:rsidP="007D65F8">
      <w:pPr>
        <w:spacing w:line="600" w:lineRule="exact"/>
        <w:rPr>
          <w:rFonts w:ascii="AR P明朝体U" w:eastAsia="AR P明朝体U" w:hAnsi="AR P明朝体U"/>
          <w:sz w:val="36"/>
          <w:szCs w:val="36"/>
        </w:rPr>
      </w:pPr>
      <w:r w:rsidRPr="007D65F8">
        <w:rPr>
          <w:rFonts w:ascii="AR P明朝体U" w:eastAsia="AR P明朝体U" w:hAnsi="AR P明朝体U" w:hint="eastAsia"/>
          <w:sz w:val="36"/>
          <w:szCs w:val="36"/>
        </w:rPr>
        <w:t>お塔婆供養はお墓にお持ちにならなくても大丈夫です</w:t>
      </w:r>
    </w:p>
    <w:p w14:paraId="111B38B0" w14:textId="77777777" w:rsidR="007D65F8" w:rsidRDefault="00704FB1" w:rsidP="004506DB">
      <w:pPr>
        <w:rPr>
          <w:szCs w:val="21"/>
        </w:rPr>
      </w:pPr>
      <w:r w:rsidRPr="00067FA1">
        <w:rPr>
          <w:rFonts w:ascii="AR P明朝体U" w:eastAsia="AR P明朝体U" w:hAnsi="AR P明朝体U" w:hint="eastAsia"/>
          <w:szCs w:val="21"/>
        </w:rPr>
        <w:t>上の写真のように本堂にお供え</w:t>
      </w:r>
      <w:r>
        <w:rPr>
          <w:rFonts w:hint="eastAsia"/>
          <w:szCs w:val="21"/>
        </w:rPr>
        <w:t>いたしますので、お墓までお持ちにならなくても大丈夫です。</w:t>
      </w:r>
    </w:p>
    <w:p w14:paraId="180BB8F0" w14:textId="281A3976" w:rsidR="000D5510" w:rsidRPr="00704FB1" w:rsidRDefault="00704FB1" w:rsidP="004506DB">
      <w:pPr>
        <w:rPr>
          <w:sz w:val="36"/>
          <w:szCs w:val="36"/>
        </w:rPr>
      </w:pPr>
      <w:r w:rsidRPr="00704FB1">
        <w:rPr>
          <w:rFonts w:hint="eastAsia"/>
          <w:szCs w:val="21"/>
        </w:rPr>
        <w:t>お釈迦様のお墓として古代インド語で「塔」を意味するストゥーパが建てられました。お釈迦様が亡くなられた時、この塔を建てて供養したのが「お塔婆」の始まりといわれています。</w:t>
      </w:r>
      <w:r w:rsidRPr="00704FB1">
        <w:rPr>
          <w:szCs w:val="21"/>
        </w:rPr>
        <w:t>ご自身のご先祖様の供養のために志す事が多いようですが、友人やお世話になった方、また有縁の方にたむけて、善行を積まれるとよいでしょう。</w:t>
      </w:r>
    </w:p>
    <w:p w14:paraId="67B0719E" w14:textId="389DA151" w:rsidR="00236956" w:rsidRPr="00BF6244" w:rsidRDefault="00067FA1" w:rsidP="00A2406F">
      <w:pPr>
        <w:rPr>
          <w:rFonts w:ascii="AR Pゴシック体M" w:eastAsia="AR Pゴシック体M" w:hAnsi="AR Pゴシック体M"/>
          <w:sz w:val="28"/>
          <w:szCs w:val="28"/>
        </w:rPr>
      </w:pPr>
      <w:r>
        <w:rPr>
          <w:rFonts w:hint="eastAsia"/>
          <w:noProof/>
          <w:szCs w:val="21"/>
        </w:rPr>
        <mc:AlternateContent>
          <mc:Choice Requires="wps">
            <w:drawing>
              <wp:anchor distT="0" distB="0" distL="114300" distR="114300" simplePos="0" relativeHeight="251662336" behindDoc="0" locked="0" layoutInCell="1" allowOverlap="1" wp14:anchorId="4F090A6E" wp14:editId="3EB4F6F0">
                <wp:simplePos x="0" y="0"/>
                <wp:positionH relativeFrom="column">
                  <wp:posOffset>-1003300</wp:posOffset>
                </wp:positionH>
                <wp:positionV relativeFrom="paragraph">
                  <wp:posOffset>3130550</wp:posOffset>
                </wp:positionV>
                <wp:extent cx="6561455" cy="0"/>
                <wp:effectExtent l="0" t="0" r="0" b="0"/>
                <wp:wrapNone/>
                <wp:docPr id="761653450" name="直線コネクタ 6"/>
                <wp:cNvGraphicFramePr/>
                <a:graphic xmlns:a="http://schemas.openxmlformats.org/drawingml/2006/main">
                  <a:graphicData uri="http://schemas.microsoft.com/office/word/2010/wordprocessingShape">
                    <wps:wsp>
                      <wps:cNvCnPr/>
                      <wps:spPr>
                        <a:xfrm>
                          <a:off x="0" y="0"/>
                          <a:ext cx="6561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DA3C7"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246.5pt" to="437.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" strokecolor="black [3200]" strokeweight=".5pt">
                <v:stroke joinstyle="miter"/>
              </v:line>
            </w:pict>
          </mc:Fallback>
        </mc:AlternateContent>
      </w:r>
      <w:r w:rsidR="00236956" w:rsidRPr="00BF6244">
        <w:rPr>
          <w:rFonts w:ascii="AR P明朝体U" w:eastAsia="AR P明朝体U" w:hAnsi="AR P明朝体U" w:hint="eastAsia"/>
          <w:sz w:val="28"/>
          <w:szCs w:val="28"/>
        </w:rPr>
        <w:t>電話</w:t>
      </w:r>
      <w:r w:rsidR="00236956" w:rsidRPr="00BF6244">
        <w:rPr>
          <w:rFonts w:ascii="AR Pゴシック体M" w:eastAsia="AR Pゴシック体M" w:hAnsi="AR Pゴシック体M" w:hint="eastAsia"/>
          <w:sz w:val="28"/>
          <w:szCs w:val="28"/>
        </w:rPr>
        <w:t xml:space="preserve">　〇三―三三〇八―四四四〇</w:t>
      </w:r>
    </w:p>
    <w:p w14:paraId="400C1120" w14:textId="7ACA2941" w:rsidR="00236956" w:rsidRPr="00B14A10" w:rsidRDefault="00236956" w:rsidP="00B14A10">
      <w:pPr>
        <w:spacing w:line="480" w:lineRule="exact"/>
        <w:ind w:firstLineChars="500" w:firstLine="1600"/>
        <w:rPr>
          <w:rFonts w:ascii="AR P明朝体U" w:eastAsia="AR P明朝体U" w:hAnsi="AR P明朝体U"/>
          <w:sz w:val="40"/>
          <w:szCs w:val="40"/>
        </w:rPr>
      </w:pPr>
      <w:r w:rsidRPr="00B14A10">
        <w:rPr>
          <w:rFonts w:ascii="AR P明朝体U" w:eastAsia="AR P明朝体U" w:hAnsi="AR P明朝体U" w:hint="eastAsia"/>
          <w:sz w:val="32"/>
          <w:szCs w:val="32"/>
        </w:rPr>
        <w:t>修弘山</w:t>
      </w:r>
      <w:r w:rsidRPr="00B14A10">
        <w:rPr>
          <w:rFonts w:ascii="AR P明朝体U" w:eastAsia="AR P明朝体U" w:hAnsi="AR P明朝体U" w:hint="eastAsia"/>
          <w:sz w:val="40"/>
          <w:szCs w:val="40"/>
        </w:rPr>
        <w:t xml:space="preserve">　</w:t>
      </w:r>
      <w:r w:rsidRPr="00BF6244">
        <w:rPr>
          <w:rFonts w:ascii="AR P明朝体U" w:eastAsia="AR P明朝体U" w:hAnsi="AR P明朝体U" w:hint="eastAsia"/>
          <w:sz w:val="36"/>
          <w:szCs w:val="36"/>
        </w:rPr>
        <w:t>一　龍　院</w:t>
      </w:r>
    </w:p>
    <w:sectPr w:rsidR="00236956" w:rsidRPr="00B14A10" w:rsidSect="000B0DE3">
      <w:pgSz w:w="11906" w:h="16838" w:code="9"/>
      <w:pgMar w:top="1134" w:right="1134" w:bottom="1134" w:left="1134" w:header="851" w:footer="992" w:gutter="0"/>
      <w:cols w:num="3"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2EDD" w14:textId="77777777" w:rsidR="000B0DE3" w:rsidRDefault="000B0DE3" w:rsidP="00E958CB">
      <w:r>
        <w:separator/>
      </w:r>
    </w:p>
  </w:endnote>
  <w:endnote w:type="continuationSeparator" w:id="0">
    <w:p w14:paraId="22193E25" w14:textId="77777777" w:rsidR="000B0DE3" w:rsidRDefault="000B0DE3" w:rsidP="00E9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顏眞楷書体H">
    <w:panose1 w:val="03000900000000000000"/>
    <w:charset w:val="80"/>
    <w:family w:val="script"/>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AR Pゴシック体S">
    <w:panose1 w:val="020B0A00000000000000"/>
    <w:charset w:val="80"/>
    <w:family w:val="modern"/>
    <w:pitch w:val="variable"/>
    <w:sig w:usb0="80000283" w:usb1="28C76CFA" w:usb2="00000010" w:usb3="00000000" w:csb0="00020001" w:csb1="00000000"/>
  </w:font>
  <w:font w:name="AR P明朝体U">
    <w:panose1 w:val="02020A00000000000000"/>
    <w:charset w:val="80"/>
    <w:family w:val="roma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0E8C" w14:textId="77777777" w:rsidR="000B0DE3" w:rsidRDefault="000B0DE3" w:rsidP="00E958CB">
      <w:r>
        <w:separator/>
      </w:r>
    </w:p>
  </w:footnote>
  <w:footnote w:type="continuationSeparator" w:id="0">
    <w:p w14:paraId="21FE8FFF" w14:textId="77777777" w:rsidR="000B0DE3" w:rsidRDefault="000B0DE3" w:rsidP="00E9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D35B0"/>
    <w:multiLevelType w:val="hybridMultilevel"/>
    <w:tmpl w:val="F9F0EE18"/>
    <w:lvl w:ilvl="0" w:tplc="481CD0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7077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A9"/>
    <w:rsid w:val="00014504"/>
    <w:rsid w:val="00023097"/>
    <w:rsid w:val="00067FA1"/>
    <w:rsid w:val="000B0DE3"/>
    <w:rsid w:val="000D5510"/>
    <w:rsid w:val="001B43F1"/>
    <w:rsid w:val="00236956"/>
    <w:rsid w:val="00247740"/>
    <w:rsid w:val="0031208D"/>
    <w:rsid w:val="00314F18"/>
    <w:rsid w:val="003268A9"/>
    <w:rsid w:val="00355C43"/>
    <w:rsid w:val="0041308D"/>
    <w:rsid w:val="004506DB"/>
    <w:rsid w:val="004B71B5"/>
    <w:rsid w:val="00503095"/>
    <w:rsid w:val="00526D8A"/>
    <w:rsid w:val="0056459A"/>
    <w:rsid w:val="005B1AC1"/>
    <w:rsid w:val="005E507F"/>
    <w:rsid w:val="00692DBC"/>
    <w:rsid w:val="006A50B1"/>
    <w:rsid w:val="006E473D"/>
    <w:rsid w:val="00704FB1"/>
    <w:rsid w:val="007A0325"/>
    <w:rsid w:val="007D65F8"/>
    <w:rsid w:val="008977A4"/>
    <w:rsid w:val="00915C8C"/>
    <w:rsid w:val="00937433"/>
    <w:rsid w:val="00A2406F"/>
    <w:rsid w:val="00A4541F"/>
    <w:rsid w:val="00A520C8"/>
    <w:rsid w:val="00B14A10"/>
    <w:rsid w:val="00BF6244"/>
    <w:rsid w:val="00C3181B"/>
    <w:rsid w:val="00CE51A5"/>
    <w:rsid w:val="00CF07F4"/>
    <w:rsid w:val="00CF69DA"/>
    <w:rsid w:val="00D15F38"/>
    <w:rsid w:val="00E958CB"/>
    <w:rsid w:val="00EA1FC3"/>
    <w:rsid w:val="00EA73C4"/>
    <w:rsid w:val="00F21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7D115"/>
  <w15:chartTrackingRefBased/>
  <w15:docId w15:val="{B03D65D7-04FF-4A79-A850-B94FE563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4504"/>
    <w:rPr>
      <w:kern w:val="0"/>
      <w:sz w:val="22"/>
    </w:rPr>
  </w:style>
  <w:style w:type="character" w:customStyle="1" w:styleId="a4">
    <w:name w:val="行間詰め (文字)"/>
    <w:basedOn w:val="a0"/>
    <w:link w:val="a3"/>
    <w:uiPriority w:val="1"/>
    <w:rsid w:val="00014504"/>
    <w:rPr>
      <w:kern w:val="0"/>
      <w:sz w:val="22"/>
    </w:rPr>
  </w:style>
  <w:style w:type="paragraph" w:styleId="a5">
    <w:name w:val="header"/>
    <w:basedOn w:val="a"/>
    <w:link w:val="a6"/>
    <w:uiPriority w:val="99"/>
    <w:unhideWhenUsed/>
    <w:rsid w:val="00E958CB"/>
    <w:pPr>
      <w:tabs>
        <w:tab w:val="center" w:pos="4252"/>
        <w:tab w:val="right" w:pos="8504"/>
      </w:tabs>
      <w:snapToGrid w:val="0"/>
    </w:pPr>
  </w:style>
  <w:style w:type="character" w:customStyle="1" w:styleId="a6">
    <w:name w:val="ヘッダー (文字)"/>
    <w:basedOn w:val="a0"/>
    <w:link w:val="a5"/>
    <w:uiPriority w:val="99"/>
    <w:rsid w:val="00E958CB"/>
  </w:style>
  <w:style w:type="paragraph" w:styleId="a7">
    <w:name w:val="footer"/>
    <w:basedOn w:val="a"/>
    <w:link w:val="a8"/>
    <w:uiPriority w:val="99"/>
    <w:unhideWhenUsed/>
    <w:rsid w:val="00E958CB"/>
    <w:pPr>
      <w:tabs>
        <w:tab w:val="center" w:pos="4252"/>
        <w:tab w:val="right" w:pos="8504"/>
      </w:tabs>
      <w:snapToGrid w:val="0"/>
    </w:pPr>
  </w:style>
  <w:style w:type="character" w:customStyle="1" w:styleId="a8">
    <w:name w:val="フッター (文字)"/>
    <w:basedOn w:val="a0"/>
    <w:link w:val="a7"/>
    <w:uiPriority w:val="99"/>
    <w:rsid w:val="00E958CB"/>
  </w:style>
  <w:style w:type="paragraph" w:styleId="a9">
    <w:name w:val="List Paragraph"/>
    <w:basedOn w:val="a"/>
    <w:uiPriority w:val="34"/>
    <w:qFormat/>
    <w:rsid w:val="002369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6349-7B5C-48A2-ABE3-D9985045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浩良 小田</dc:creator>
  <cp:keywords/>
  <dc:description/>
  <cp:lastModifiedBy>浩良 小田</cp:lastModifiedBy>
  <cp:revision>6</cp:revision>
  <cp:lastPrinted>2024-02-03T09:26:00Z</cp:lastPrinted>
  <dcterms:created xsi:type="dcterms:W3CDTF">2024-02-02T09:10:00Z</dcterms:created>
  <dcterms:modified xsi:type="dcterms:W3CDTF">2024-02-03T09:27:00Z</dcterms:modified>
</cp:coreProperties>
</file>